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718" w:type="dxa"/>
        <w:jc w:val="center"/>
        <w:tblInd w:w="12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1068"/>
        <w:gridCol w:w="2319"/>
        <w:gridCol w:w="1393"/>
        <w:gridCol w:w="1490"/>
        <w:gridCol w:w="747"/>
        <w:gridCol w:w="918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07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宋体"/>
                <w:b/>
                <w:sz w:val="24"/>
                <w:szCs w:val="28"/>
                <w:lang w:eastAsia="zh-CN"/>
              </w:rPr>
              <w:t>编号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8"/>
              </w:rPr>
              <w:t>名称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8"/>
              </w:rPr>
              <w:t>位置(WGS-84)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8"/>
              </w:rPr>
              <w:t>灯质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sz w:val="24"/>
                <w:szCs w:val="36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8"/>
              </w:rPr>
              <w:t>形状特征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sz w:val="24"/>
                <w:szCs w:val="36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8"/>
              </w:rPr>
              <w:t>构造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8"/>
              </w:rPr>
              <w:t>用途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8"/>
              </w:rPr>
              <w:t>种类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29" w:hRule="atLeast"/>
          <w:jc w:val="center"/>
        </w:trPr>
        <w:tc>
          <w:tcPr>
            <w:tcW w:w="1074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1361.77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天津港D29号灯浮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39°01′31″.8N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117°46′04″.7E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闪绿4秒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绿色柱式，顶标绿色锥形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钢质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灯浮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右侧标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spacing w:val="6"/>
                <w:sz w:val="21"/>
                <w:szCs w:val="21"/>
                <w:lang w:eastAsia="zh-CN"/>
              </w:rPr>
              <w:t>调整</w:t>
            </w:r>
          </w:p>
        </w:tc>
      </w:tr>
    </w:tbl>
    <w:p>
      <w:pPr>
        <w:rPr>
          <w:rFonts w:hint="eastAsia"/>
          <w:color w:val="000000"/>
          <w:sz w:val="28"/>
          <w:szCs w:val="28"/>
          <w:lang w:val="en-US"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588" w:right="1247" w:bottom="1134" w:left="1814" w:header="851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1</w:t>
    </w:r>
    <w:r>
      <w:fldChar w:fldCharType="end"/>
    </w:r>
  </w:p>
  <w:p>
    <w:pPr>
      <w:pStyle w:val="2"/>
      <w:tabs>
        <w:tab w:val="center" w:pos="4422"/>
        <w:tab w:val="clear" w:pos="4153"/>
        <w:tab w:val="clear" w:pos="8306"/>
      </w:tabs>
      <w:rPr>
        <w:rFonts w:hint="eastAsia"/>
        <w:sz w:val="21"/>
        <w:szCs w:val="21"/>
      </w:rPr>
    </w:pPr>
    <w:r>
      <w:rPr>
        <w:rFonts w:hint="eastAsia"/>
        <w:sz w:val="21"/>
        <w:szCs w:val="21"/>
      </w:rPr>
      <w:t>天津航标处                                                      航标动态通报管理程序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F6854"/>
    <w:rsid w:val="08FB313C"/>
    <w:rsid w:val="0E6D16BC"/>
    <w:rsid w:val="119773B9"/>
    <w:rsid w:val="141730C0"/>
    <w:rsid w:val="1703054D"/>
    <w:rsid w:val="27BD0DB8"/>
    <w:rsid w:val="287557CC"/>
    <w:rsid w:val="2B98354E"/>
    <w:rsid w:val="3BF97804"/>
    <w:rsid w:val="42BF449E"/>
    <w:rsid w:val="440F0212"/>
    <w:rsid w:val="4C94017E"/>
    <w:rsid w:val="4F282049"/>
    <w:rsid w:val="53D969E5"/>
    <w:rsid w:val="59D768BD"/>
    <w:rsid w:val="5CA614C2"/>
    <w:rsid w:val="64EA34B6"/>
    <w:rsid w:val="755F3F49"/>
    <w:rsid w:val="760970A2"/>
    <w:rsid w:val="79787664"/>
    <w:rsid w:val="7D5912E2"/>
    <w:rsid w:val="7E2D3E5A"/>
    <w:rsid w:val="7FC9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Office_11.1.0.7832_F1E327BC-269C-435d-A152-05C5408002CA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Main</dc:creator>
  <cp:lastModifiedBy>毛建峰</cp:lastModifiedBy>
  <cp:lastPrinted>2020-12-09T08:26:00Z</cp:lastPrinted>
  <dcterms:modified xsi:type="dcterms:W3CDTF">2020-12-11T04:29:25Z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2052-11.1.0.7832</vt:lpwstr>
  </property>
</Properties>
</file>