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B47A1E" w:rsidRP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994"/>
        <w:gridCol w:w="1135"/>
        <w:gridCol w:w="1983"/>
        <w:gridCol w:w="993"/>
        <w:gridCol w:w="1418"/>
        <w:gridCol w:w="963"/>
        <w:gridCol w:w="1118"/>
        <w:gridCol w:w="1318"/>
      </w:tblGrid>
      <w:tr w:rsidR="004451DF" w:rsidRPr="00852C3C" w:rsidTr="00F74E78">
        <w:trPr>
          <w:trHeight w:val="581"/>
          <w:jc w:val="center"/>
        </w:trPr>
        <w:tc>
          <w:tcPr>
            <w:tcW w:w="332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68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4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6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45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2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62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00039E" w:rsidRPr="00852C3C" w:rsidTr="00F74E78">
        <w:trPr>
          <w:trHeight w:val="1331"/>
          <w:jc w:val="center"/>
        </w:trPr>
        <w:tc>
          <w:tcPr>
            <w:tcW w:w="332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68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1312.</w:t>
            </w:r>
            <w:r w:rsidR="00AB22F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534" w:type="pct"/>
            <w:vAlign w:val="center"/>
          </w:tcPr>
          <w:p w:rsidR="0000039E" w:rsidRPr="004A3DD8" w:rsidRDefault="0000039E" w:rsidP="0000039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京唐港区410号灯浮标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39°12′</w:t>
            </w:r>
            <w:bookmarkStart w:id="0" w:name="_GoBack"/>
            <w:bookmarkEnd w:id="0"/>
            <w:r w:rsidR="00477240">
              <w:rPr>
                <w:rFonts w:ascii="仿宋" w:eastAsia="仿宋" w:hAnsi="仿宋"/>
                <w:sz w:val="21"/>
                <w:szCs w:val="21"/>
              </w:rPr>
              <w:t>48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54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47724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119°02′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36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44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467" w:type="pct"/>
            <w:vAlign w:val="center"/>
          </w:tcPr>
          <w:p w:rsidR="0000039E" w:rsidRPr="004F6430" w:rsidRDefault="00AB22F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="0000039E" w:rsidRPr="004F6430">
              <w:rPr>
                <w:rFonts w:ascii="仿宋" w:eastAsia="仿宋" w:hAnsi="仿宋" w:hint="eastAsia"/>
                <w:sz w:val="21"/>
                <w:szCs w:val="21"/>
              </w:rPr>
              <w:t>光，连续快闪</w:t>
            </w:r>
          </w:p>
        </w:tc>
        <w:tc>
          <w:tcPr>
            <w:tcW w:w="667" w:type="pct"/>
            <w:vAlign w:val="center"/>
          </w:tcPr>
          <w:p w:rsidR="0000039E" w:rsidRPr="004F6430" w:rsidRDefault="00AB22F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="0000039E" w:rsidRPr="004F6430">
              <w:rPr>
                <w:rFonts w:ascii="仿宋" w:eastAsia="仿宋" w:hAnsi="仿宋" w:hint="eastAsia"/>
                <w:sz w:val="21"/>
                <w:szCs w:val="21"/>
              </w:rPr>
              <w:t>色柱形，顶标为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绿色锥形</w:t>
            </w:r>
          </w:p>
        </w:tc>
        <w:tc>
          <w:tcPr>
            <w:tcW w:w="45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00039E" w:rsidRPr="004F6430" w:rsidRDefault="00AB22FE" w:rsidP="00AB22F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620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  <w:tr w:rsidR="0000039E" w:rsidRPr="00852C3C" w:rsidTr="00F74E78">
        <w:trPr>
          <w:trHeight w:val="1331"/>
          <w:jc w:val="center"/>
        </w:trPr>
        <w:tc>
          <w:tcPr>
            <w:tcW w:w="332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468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1312.901</w:t>
            </w:r>
          </w:p>
        </w:tc>
        <w:tc>
          <w:tcPr>
            <w:tcW w:w="534" w:type="pct"/>
            <w:vAlign w:val="center"/>
          </w:tcPr>
          <w:p w:rsidR="0000039E" w:rsidRPr="004A3DD8" w:rsidRDefault="0000039E" w:rsidP="002A2D8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京唐港区410</w:t>
            </w:r>
            <w:r w:rsidRPr="004A3DD8">
              <w:rPr>
                <w:rFonts w:ascii="仿宋" w:eastAsia="仿宋" w:hAnsi="仿宋"/>
                <w:szCs w:val="21"/>
              </w:rPr>
              <w:t>-1</w:t>
            </w:r>
            <w:r w:rsidRPr="004A3DD8">
              <w:rPr>
                <w:rFonts w:ascii="仿宋" w:eastAsia="仿宋" w:hAnsi="仿宋" w:hint="eastAsia"/>
                <w:szCs w:val="21"/>
              </w:rPr>
              <w:t>号灯浮标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14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13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08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47724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05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16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76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467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绿光，连续快闪</w:t>
            </w:r>
          </w:p>
        </w:tc>
        <w:tc>
          <w:tcPr>
            <w:tcW w:w="667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绿色柱形，顶标为绿色锥形</w:t>
            </w:r>
          </w:p>
        </w:tc>
        <w:tc>
          <w:tcPr>
            <w:tcW w:w="45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00039E" w:rsidRPr="004F6430" w:rsidRDefault="002406D3" w:rsidP="00AB22FE">
            <w:pPr>
              <w:pStyle w:val="3"/>
              <w:ind w:leftChars="0" w:left="0"/>
              <w:jc w:val="center"/>
              <w:rPr>
                <w:rFonts w:ascii="仿宋" w:eastAsia="仿宋" w:hAnsi="仿宋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右</w:t>
            </w:r>
            <w:r w:rsidR="00AB22FE" w:rsidRPr="004F6430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620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  <w:tr w:rsidR="0000039E" w:rsidRPr="00852C3C" w:rsidTr="00F74E78">
        <w:trPr>
          <w:trHeight w:val="1331"/>
          <w:jc w:val="center"/>
        </w:trPr>
        <w:tc>
          <w:tcPr>
            <w:tcW w:w="332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68" w:type="pct"/>
            <w:vAlign w:val="center"/>
          </w:tcPr>
          <w:p w:rsidR="0000039E" w:rsidRPr="004F6430" w:rsidRDefault="00AB22F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1312.92</w:t>
            </w:r>
          </w:p>
        </w:tc>
        <w:tc>
          <w:tcPr>
            <w:tcW w:w="534" w:type="pct"/>
            <w:vAlign w:val="center"/>
          </w:tcPr>
          <w:p w:rsidR="0000039E" w:rsidRPr="004A3DD8" w:rsidRDefault="0000039E" w:rsidP="002A2D8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京唐港区412号灯浮标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39°1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12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33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CE38DA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03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20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84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467" w:type="pct"/>
            <w:vAlign w:val="center"/>
          </w:tcPr>
          <w:p w:rsidR="0000039E" w:rsidRPr="004F6430" w:rsidRDefault="002406D3" w:rsidP="0000039E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闪（2</w:t>
            </w:r>
            <w:r>
              <w:rPr>
                <w:rFonts w:ascii="仿宋" w:eastAsia="仿宋" w:hAnsi="仿宋"/>
                <w:sz w:val="21"/>
                <w:szCs w:val="21"/>
              </w:rPr>
              <w:t>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绿6秒</w:t>
            </w:r>
          </w:p>
        </w:tc>
        <w:tc>
          <w:tcPr>
            <w:tcW w:w="667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绿色柱形，顶标为绿色锥形</w:t>
            </w:r>
          </w:p>
        </w:tc>
        <w:tc>
          <w:tcPr>
            <w:tcW w:w="45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620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  <w:tr w:rsidR="0000039E" w:rsidRPr="00852C3C" w:rsidTr="00F74E78">
        <w:trPr>
          <w:trHeight w:val="1331"/>
          <w:jc w:val="center"/>
        </w:trPr>
        <w:tc>
          <w:tcPr>
            <w:tcW w:w="332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468" w:type="pct"/>
            <w:vAlign w:val="center"/>
          </w:tcPr>
          <w:p w:rsidR="0000039E" w:rsidRPr="004F6430" w:rsidRDefault="00AB22F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1312.94</w:t>
            </w:r>
          </w:p>
        </w:tc>
        <w:tc>
          <w:tcPr>
            <w:tcW w:w="534" w:type="pct"/>
            <w:vAlign w:val="center"/>
          </w:tcPr>
          <w:p w:rsidR="0000039E" w:rsidRPr="004A3DD8" w:rsidRDefault="0000039E" w:rsidP="002A2D8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京唐港区414</w:t>
            </w:r>
            <w:r w:rsidR="002A2D87">
              <w:rPr>
                <w:rFonts w:ascii="仿宋" w:eastAsia="仿宋" w:hAnsi="仿宋" w:hint="eastAsia"/>
                <w:szCs w:val="21"/>
              </w:rPr>
              <w:t>号灯浮</w:t>
            </w:r>
            <w:r w:rsidRPr="004A3DD8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13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36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13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CE38DA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04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05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CE38DA">
              <w:rPr>
                <w:rFonts w:ascii="仿宋" w:eastAsia="仿宋" w:hAnsi="仿宋"/>
                <w:sz w:val="21"/>
                <w:szCs w:val="21"/>
              </w:rPr>
              <w:t>25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467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绿光，连续快闪</w:t>
            </w:r>
          </w:p>
        </w:tc>
        <w:tc>
          <w:tcPr>
            <w:tcW w:w="667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绿色柱形，顶标为绿色锥形</w:t>
            </w:r>
          </w:p>
        </w:tc>
        <w:tc>
          <w:tcPr>
            <w:tcW w:w="453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620" w:type="pct"/>
            <w:vAlign w:val="center"/>
          </w:tcPr>
          <w:p w:rsidR="0000039E" w:rsidRPr="004F6430" w:rsidRDefault="0000039E" w:rsidP="0000039E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46" w:rsidRDefault="00D31946" w:rsidP="00D25B59">
      <w:pPr>
        <w:ind w:firstLine="560"/>
      </w:pPr>
      <w:r>
        <w:separator/>
      </w:r>
    </w:p>
  </w:endnote>
  <w:endnote w:type="continuationSeparator" w:id="0">
    <w:p w:rsidR="00D31946" w:rsidRDefault="00D31946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46" w:rsidRDefault="00D31946" w:rsidP="00D25B59">
      <w:pPr>
        <w:ind w:firstLine="560"/>
      </w:pPr>
      <w:r>
        <w:separator/>
      </w:r>
    </w:p>
  </w:footnote>
  <w:footnote w:type="continuationSeparator" w:id="0">
    <w:p w:rsidR="00D31946" w:rsidRDefault="00D31946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0039E"/>
    <w:rsid w:val="000130DD"/>
    <w:rsid w:val="000562D8"/>
    <w:rsid w:val="00070599"/>
    <w:rsid w:val="000B027F"/>
    <w:rsid w:val="000C04AB"/>
    <w:rsid w:val="000C41FE"/>
    <w:rsid w:val="000C43B3"/>
    <w:rsid w:val="000C54BB"/>
    <w:rsid w:val="000D1576"/>
    <w:rsid w:val="00123355"/>
    <w:rsid w:val="0013412F"/>
    <w:rsid w:val="001507D3"/>
    <w:rsid w:val="00192520"/>
    <w:rsid w:val="00195D6E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6D3"/>
    <w:rsid w:val="00240C97"/>
    <w:rsid w:val="00250538"/>
    <w:rsid w:val="0025373E"/>
    <w:rsid w:val="002709A1"/>
    <w:rsid w:val="00272F82"/>
    <w:rsid w:val="002858BD"/>
    <w:rsid w:val="002A2D87"/>
    <w:rsid w:val="002A615B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77240"/>
    <w:rsid w:val="00480894"/>
    <w:rsid w:val="004B1BFC"/>
    <w:rsid w:val="004E199B"/>
    <w:rsid w:val="004E4EBC"/>
    <w:rsid w:val="004F6430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46EA7"/>
    <w:rsid w:val="00667BEA"/>
    <w:rsid w:val="00674B13"/>
    <w:rsid w:val="006860EC"/>
    <w:rsid w:val="00686B23"/>
    <w:rsid w:val="006B7481"/>
    <w:rsid w:val="006C433B"/>
    <w:rsid w:val="006D7E26"/>
    <w:rsid w:val="006F7FB4"/>
    <w:rsid w:val="0070683D"/>
    <w:rsid w:val="00763A11"/>
    <w:rsid w:val="00795591"/>
    <w:rsid w:val="007A4250"/>
    <w:rsid w:val="007B60BF"/>
    <w:rsid w:val="007C5FB1"/>
    <w:rsid w:val="007C7471"/>
    <w:rsid w:val="007E1283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65485"/>
    <w:rsid w:val="00982C5D"/>
    <w:rsid w:val="0098446D"/>
    <w:rsid w:val="009A37FB"/>
    <w:rsid w:val="009B1FA0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64345"/>
    <w:rsid w:val="00A84E1B"/>
    <w:rsid w:val="00A8636F"/>
    <w:rsid w:val="00AA33A9"/>
    <w:rsid w:val="00AB22FE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E38DA"/>
    <w:rsid w:val="00D11CE9"/>
    <w:rsid w:val="00D12893"/>
    <w:rsid w:val="00D13EBE"/>
    <w:rsid w:val="00D15969"/>
    <w:rsid w:val="00D25B59"/>
    <w:rsid w:val="00D31946"/>
    <w:rsid w:val="00D42B17"/>
    <w:rsid w:val="00D502F4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239A9"/>
    <w:rsid w:val="00E308CD"/>
    <w:rsid w:val="00E36EC5"/>
    <w:rsid w:val="00E6063B"/>
    <w:rsid w:val="00EA2C9A"/>
    <w:rsid w:val="00EB4628"/>
    <w:rsid w:val="00EE7965"/>
    <w:rsid w:val="00F01179"/>
    <w:rsid w:val="00F109F3"/>
    <w:rsid w:val="00F358E1"/>
    <w:rsid w:val="00F506EC"/>
    <w:rsid w:val="00F56792"/>
    <w:rsid w:val="00F70168"/>
    <w:rsid w:val="00F74E78"/>
    <w:rsid w:val="00FB3FA2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1467-DCF8-4CA9-B832-1F1A511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3</cp:revision>
  <cp:lastPrinted>2019-04-28T03:03:00Z</cp:lastPrinted>
  <dcterms:created xsi:type="dcterms:W3CDTF">2019-11-01T07:33:00Z</dcterms:created>
  <dcterms:modified xsi:type="dcterms:W3CDTF">2019-11-04T06:56:00Z</dcterms:modified>
</cp:coreProperties>
</file>